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53C22" w14:textId="43679282" w:rsidR="003C7CBE" w:rsidRPr="00A03B32" w:rsidRDefault="00435C08" w:rsidP="00D94937">
      <w:pPr>
        <w:pStyle w:val="1"/>
        <w:spacing w:before="0" w:beforeAutospacing="0" w:after="0" w:afterAutospacing="0"/>
        <w:ind w:right="-426"/>
        <w:jc w:val="both"/>
        <w:rPr>
          <w:rFonts w:ascii="Roboto-Regular" w:hAnsi="Roboto-Regular"/>
          <w:sz w:val="26"/>
          <w:szCs w:val="26"/>
        </w:rPr>
      </w:pPr>
      <w:r w:rsidRPr="00A03B32">
        <w:rPr>
          <w:rFonts w:ascii="Roboto-Regular" w:hAnsi="Roboto-Regular"/>
          <w:sz w:val="26"/>
          <w:szCs w:val="26"/>
        </w:rPr>
        <w:t>Субсидия субъектам деятельности в сфере промышленности, осуществляющим деятельность в отрасли машиностроения Краснодарского края, на возмещение недополученных доходов при предоставлении покупателям скидки на приобретаемую продукцию в целях осуществления вложений в основные фонды и стимулирования спроса на выпускаемую продукцию</w:t>
      </w:r>
    </w:p>
    <w:tbl>
      <w:tblPr>
        <w:tblW w:w="976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6"/>
        <w:gridCol w:w="6790"/>
      </w:tblGrid>
      <w:tr w:rsidR="00A03B32" w:rsidRPr="00A03B32" w14:paraId="7803670A" w14:textId="77777777" w:rsidTr="003C7CBE">
        <w:tc>
          <w:tcPr>
            <w:tcW w:w="2976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7DC09CEB" w14:textId="77777777" w:rsidR="003C7CBE" w:rsidRPr="00A03B32" w:rsidRDefault="003C7CBE" w:rsidP="00497B26">
            <w:pPr>
              <w:spacing w:after="0" w:line="240" w:lineRule="auto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A03B32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>Тип</w:t>
            </w:r>
            <w:r w:rsidRPr="00A03B32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: </w:t>
            </w:r>
          </w:p>
        </w:tc>
        <w:tc>
          <w:tcPr>
            <w:tcW w:w="6790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6150E8E4" w14:textId="77777777" w:rsidR="003C7CBE" w:rsidRPr="00A03B32" w:rsidRDefault="003C7CBE" w:rsidP="00497B26">
            <w:pPr>
              <w:spacing w:after="0" w:line="240" w:lineRule="auto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A03B32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Субсидии</w:t>
            </w:r>
          </w:p>
        </w:tc>
      </w:tr>
      <w:tr w:rsidR="00A03B32" w:rsidRPr="00A03B32" w14:paraId="00085A0F" w14:textId="77777777" w:rsidTr="003C7CBE">
        <w:tc>
          <w:tcPr>
            <w:tcW w:w="2976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3594E045" w14:textId="77777777" w:rsidR="003C7CBE" w:rsidRPr="00A03B32" w:rsidRDefault="003C7CBE" w:rsidP="00497B26">
            <w:pPr>
              <w:spacing w:after="0" w:line="240" w:lineRule="auto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A03B32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>Уровень</w:t>
            </w:r>
            <w:r w:rsidRPr="00A03B32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: </w:t>
            </w:r>
          </w:p>
        </w:tc>
        <w:tc>
          <w:tcPr>
            <w:tcW w:w="6790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2B6C97CD" w14:textId="77777777" w:rsidR="003C7CBE" w:rsidRPr="00A03B32" w:rsidRDefault="003C7CBE" w:rsidP="00497B26">
            <w:pPr>
              <w:spacing w:after="0" w:line="240" w:lineRule="auto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A03B32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Краевой</w:t>
            </w:r>
          </w:p>
        </w:tc>
      </w:tr>
      <w:tr w:rsidR="00A03B32" w:rsidRPr="00A03B32" w14:paraId="751167B0" w14:textId="77777777" w:rsidTr="00435C08">
        <w:tc>
          <w:tcPr>
            <w:tcW w:w="2976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5B73A8F8" w14:textId="77777777" w:rsidR="003C7CBE" w:rsidRPr="00A03B32" w:rsidRDefault="003C7CBE" w:rsidP="00497B26">
            <w:pPr>
              <w:spacing w:after="0" w:line="240" w:lineRule="auto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A03B32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>Отрасль</w:t>
            </w:r>
            <w:r w:rsidRPr="00A03B32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: </w:t>
            </w:r>
          </w:p>
        </w:tc>
        <w:tc>
          <w:tcPr>
            <w:tcW w:w="6790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7F2622C9" w14:textId="34ABD69A" w:rsidR="003C7CBE" w:rsidRPr="00A03B32" w:rsidRDefault="00435C08" w:rsidP="00497B26">
            <w:pPr>
              <w:spacing w:after="0" w:line="240" w:lineRule="auto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sz w:val="26"/>
                <w:szCs w:val="26"/>
              </w:rPr>
              <w:t>Машиностроение</w:t>
            </w:r>
          </w:p>
        </w:tc>
      </w:tr>
      <w:tr w:rsidR="00A03B32" w:rsidRPr="00A03B32" w14:paraId="46BC1C07" w14:textId="77777777" w:rsidTr="003C7CBE">
        <w:tc>
          <w:tcPr>
            <w:tcW w:w="2976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37C3AFB8" w14:textId="77777777" w:rsidR="003C7CBE" w:rsidRPr="00A03B32" w:rsidRDefault="003C7CBE" w:rsidP="00497B26">
            <w:pPr>
              <w:spacing w:after="0" w:line="240" w:lineRule="auto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A03B32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>Администратор</w:t>
            </w:r>
            <w:r w:rsidRPr="00A03B32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: </w:t>
            </w:r>
          </w:p>
        </w:tc>
        <w:tc>
          <w:tcPr>
            <w:tcW w:w="6790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6938E528" w14:textId="2CEC7D14" w:rsidR="003C7CBE" w:rsidRPr="00A03B32" w:rsidRDefault="00493527" w:rsidP="00497B26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A03B32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 xml:space="preserve">Министерство </w:t>
            </w:r>
            <w:r w:rsidR="003C7CBE" w:rsidRPr="00A03B32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промышленной политики Краснодарского края</w:t>
            </w:r>
          </w:p>
        </w:tc>
      </w:tr>
      <w:tr w:rsidR="00A03B32" w:rsidRPr="00A03B32" w14:paraId="01B2A4F3" w14:textId="77777777" w:rsidTr="003C7CBE">
        <w:tc>
          <w:tcPr>
            <w:tcW w:w="2976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398C12FB" w14:textId="77777777" w:rsidR="003C7CBE" w:rsidRPr="00A03B32" w:rsidRDefault="003C7CBE" w:rsidP="00497B26">
            <w:pPr>
              <w:spacing w:after="0" w:line="240" w:lineRule="auto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A03B32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>Регулирующий НПА</w:t>
            </w:r>
            <w:r w:rsidRPr="00A03B32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: </w:t>
            </w:r>
          </w:p>
        </w:tc>
        <w:tc>
          <w:tcPr>
            <w:tcW w:w="6790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4DC10A3D" w14:textId="6A82255E" w:rsidR="003C7CBE" w:rsidRPr="00A03B32" w:rsidRDefault="00435C08" w:rsidP="00497B26">
            <w:pPr>
              <w:spacing w:after="0" w:line="240" w:lineRule="auto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sz w:val="26"/>
                <w:szCs w:val="26"/>
              </w:rPr>
              <w:t>Приказ департамента промышленной политики Краснодарского края от 18.06.2020 года № 59 «Об утверждении порядка предоставления субсидий субъектам деятельности в сфере промышленности, осуществляющим деятельность в отрасли машиностроения Краснодарского края, на возмещение недополученных доходов при предоставлении покупателям скидки на приобретаемую продукцию в целях осуществления вложений в основные фонды и стимулирования спроса на выпускаемую продукцию»</w:t>
            </w:r>
          </w:p>
        </w:tc>
      </w:tr>
      <w:tr w:rsidR="00A03B32" w:rsidRPr="00A03B32" w14:paraId="25571FFD" w14:textId="77777777" w:rsidTr="003C7CBE">
        <w:tc>
          <w:tcPr>
            <w:tcW w:w="2976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3D6EA923" w14:textId="77777777" w:rsidR="003C7CBE" w:rsidRPr="00A03B32" w:rsidRDefault="003C7CBE" w:rsidP="00497B26">
            <w:pPr>
              <w:spacing w:after="0" w:line="240" w:lineRule="auto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A03B32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>Ссылка на информационный ресурс администратора поддержки</w:t>
            </w:r>
            <w:r w:rsidRPr="00A03B32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: </w:t>
            </w:r>
          </w:p>
        </w:tc>
        <w:tc>
          <w:tcPr>
            <w:tcW w:w="6790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595B79A9" w14:textId="778E9C34" w:rsidR="003C7CBE" w:rsidRPr="00A03B32" w:rsidRDefault="002518E9" w:rsidP="002518E9">
            <w:pPr>
              <w:spacing w:after="0" w:line="240" w:lineRule="auto"/>
            </w:pPr>
            <w:hyperlink r:id="rId4" w:history="1">
              <w:r w:rsidRPr="00A03B32">
                <w:rPr>
                  <w:rStyle w:val="a4"/>
                  <w:color w:val="auto"/>
                </w:rPr>
                <w:t>https://mpp.krasnodar.ru/gosudarstvennaya-podderzhka-promyshlennosti/subsidirovanie/regionalnye-mery-podderzhki/poryadok-podachi-dokumentov-na-predostavlenie-subsidiy-v-sisteme-elektronnyy-byudzhet/389282</w:t>
              </w:r>
            </w:hyperlink>
          </w:p>
        </w:tc>
      </w:tr>
      <w:tr w:rsidR="00274937" w:rsidRPr="00A03B32" w14:paraId="7B984698" w14:textId="77777777" w:rsidTr="003C7CBE">
        <w:tc>
          <w:tcPr>
            <w:tcW w:w="9766" w:type="dxa"/>
            <w:gridSpan w:val="2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7E29AB71" w14:textId="77777777" w:rsidR="00016B3C" w:rsidRPr="00A03B32" w:rsidRDefault="00016B3C" w:rsidP="00497B26">
            <w:pPr>
              <w:pStyle w:val="a3"/>
              <w:spacing w:before="0" w:beforeAutospacing="0" w:after="0" w:afterAutospacing="0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sz w:val="26"/>
                <w:szCs w:val="26"/>
              </w:rPr>
              <w:t>Целью предоставления Субсидии является возмещение недополученных доходов при предоставлении покупателям скидки на приобретаемую продукцию в целях осуществления вложений в основные фонды и стимулирования спроса на выпускаемую продукцию.</w:t>
            </w:r>
          </w:p>
          <w:p w14:paraId="1FA31BAB" w14:textId="256B59D3" w:rsidR="00016B3C" w:rsidRPr="00A03B32" w:rsidRDefault="00016B3C" w:rsidP="00497B26">
            <w:pPr>
              <w:pStyle w:val="a3"/>
              <w:spacing w:before="0" w:beforeAutospacing="0" w:after="0" w:afterAutospacing="0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b/>
                <w:sz w:val="26"/>
                <w:szCs w:val="26"/>
              </w:rPr>
              <w:t>Получатель</w:t>
            </w:r>
            <w:r w:rsidRPr="00A03B32">
              <w:rPr>
                <w:rFonts w:ascii="Roboto-Regular" w:hAnsi="Roboto-Regular"/>
                <w:sz w:val="26"/>
                <w:szCs w:val="26"/>
              </w:rPr>
              <w:t xml:space="preserve"> – </w:t>
            </w:r>
            <w:r w:rsidR="00871855" w:rsidRPr="00A03B32">
              <w:rPr>
                <w:rFonts w:ascii="Roboto-Regular" w:hAnsi="Roboto-Regular" w:cs="Arial"/>
                <w:spacing w:val="3"/>
                <w:sz w:val="26"/>
                <w:szCs w:val="26"/>
              </w:rPr>
              <w:t>субъект деятельности в сфере промышленности, осуществляющий деятельность в отрасли машиностроения и зарегистрированный на территории Краснодарского края</w:t>
            </w:r>
            <w:r w:rsidRPr="00A03B32">
              <w:rPr>
                <w:rFonts w:ascii="Roboto-Regular" w:hAnsi="Roboto-Regular"/>
                <w:sz w:val="26"/>
                <w:szCs w:val="26"/>
              </w:rPr>
              <w:t>.</w:t>
            </w:r>
          </w:p>
          <w:p w14:paraId="4F692E49" w14:textId="77777777" w:rsidR="00016B3C" w:rsidRPr="00A03B32" w:rsidRDefault="00016B3C" w:rsidP="00497B26">
            <w:pPr>
              <w:pStyle w:val="a3"/>
              <w:spacing w:before="0" w:beforeAutospacing="0" w:after="0" w:afterAutospacing="0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b/>
                <w:sz w:val="26"/>
                <w:szCs w:val="26"/>
              </w:rPr>
              <w:t>Размер Субсидии определяется из расчета 10% от стоимости реализованной продукции</w:t>
            </w:r>
            <w:r w:rsidRPr="00A03B32">
              <w:rPr>
                <w:rFonts w:ascii="Roboto-Regular" w:hAnsi="Roboto-Regular"/>
                <w:sz w:val="26"/>
                <w:szCs w:val="26"/>
              </w:rPr>
              <w:t xml:space="preserve">, указанной в реестре получателей субсидий (без учета скидки и без учета налога на добавленную стоимость) исходя из размера документально подтвержденных недополученных доходов получателя субсидии в соответствии с целями, указанными в Порядке. Размер скидки, предоставленной получателем </w:t>
            </w:r>
            <w:r w:rsidRPr="00A03B32">
              <w:rPr>
                <w:rFonts w:ascii="Roboto-Regular" w:hAnsi="Roboto-Regular"/>
                <w:sz w:val="26"/>
                <w:szCs w:val="26"/>
              </w:rPr>
              <w:lastRenderedPageBreak/>
              <w:t>субсидии покупателю, должен быть не менее 10% (в стоимостном выражении без учета налога на добавленную стоимость).</w:t>
            </w:r>
          </w:p>
          <w:p w14:paraId="11218515" w14:textId="77777777" w:rsidR="00016B3C" w:rsidRPr="00A03B32" w:rsidRDefault="00016B3C" w:rsidP="00497B26">
            <w:pPr>
              <w:pStyle w:val="a3"/>
              <w:spacing w:before="0" w:beforeAutospacing="0" w:after="0" w:afterAutospacing="0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b/>
                <w:sz w:val="26"/>
                <w:szCs w:val="26"/>
              </w:rPr>
              <w:t>Размер Субсидии для самоходных машин определяется из расчета 15% от стоимости продукции</w:t>
            </w:r>
            <w:r w:rsidRPr="00A03B32">
              <w:rPr>
                <w:rFonts w:ascii="Roboto-Regular" w:hAnsi="Roboto-Regular"/>
                <w:sz w:val="26"/>
                <w:szCs w:val="26"/>
              </w:rPr>
              <w:t>, указанной в реестре получателей субсидий (без учета скидки и без учета налога на добавленную стоимость) исходя из размера документально подтвержденных недополученных доходов получателя субсидии в соответствии с целями, указанными в Порядке. Размер скидки, предоставленной получателем субсидии покупателю на самоходные машины, должен быть не менее 15% (в стоимостном выражении без учета налога на добавленную стоимость).</w:t>
            </w:r>
          </w:p>
          <w:p w14:paraId="4DFB32F2" w14:textId="6B65C27B" w:rsidR="00016B3C" w:rsidRPr="00A03B32" w:rsidRDefault="00016B3C" w:rsidP="00404719">
            <w:pPr>
              <w:pStyle w:val="a3"/>
              <w:spacing w:before="0" w:beforeAutospacing="0" w:after="0" w:afterAutospacing="0"/>
              <w:ind w:firstLine="678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sz w:val="26"/>
                <w:szCs w:val="26"/>
              </w:rPr>
              <w:t>Размер субсидии не может превышать размер фактически предоставленной скидки в соответствии с договором без учета налога на добавленную стоимость.</w:t>
            </w:r>
          </w:p>
          <w:p w14:paraId="190E6F76" w14:textId="0D05B607" w:rsidR="00404719" w:rsidRPr="00A03B32" w:rsidRDefault="00404719" w:rsidP="00404719">
            <w:pPr>
              <w:autoSpaceDE w:val="0"/>
              <w:autoSpaceDN w:val="0"/>
              <w:adjustRightInd w:val="0"/>
              <w:spacing w:after="0" w:line="240" w:lineRule="auto"/>
              <w:ind w:firstLine="678"/>
              <w:jc w:val="both"/>
              <w:rPr>
                <w:rFonts w:ascii="TimesNewRomanPSMT" w:hAnsi="TimesNewRomanPSMT" w:cs="TimesNewRomanPSMT"/>
              </w:rPr>
            </w:pPr>
            <w:r w:rsidRPr="00A03B32">
              <w:rPr>
                <w:rFonts w:ascii="TimesNewRomanPSMT" w:hAnsi="TimesNewRomanPSMT" w:cs="TimesNewRomanPSMT"/>
                <w:sz w:val="24"/>
                <w:szCs w:val="24"/>
              </w:rPr>
              <w:t>Размер Субсидии, предоставляемой одному Заявителю, заключившему специальный инвестиционный контракт, не</w:t>
            </w:r>
            <w:r w:rsidRPr="00A03B32">
              <w:rPr>
                <w:rFonts w:ascii="TimesNewRomanPSMT" w:hAnsi="TimesNewRomanPSMT" w:cs="TimesNewRomanPSMT"/>
              </w:rPr>
              <w:t xml:space="preserve"> </w:t>
            </w:r>
            <w:r w:rsidRPr="00A03B32">
              <w:rPr>
                <w:rFonts w:ascii="TimesNewRomanPSMT" w:hAnsi="TimesNewRomanPSMT" w:cs="TimesNewRomanPSMT"/>
                <w:sz w:val="24"/>
                <w:szCs w:val="24"/>
              </w:rPr>
              <w:t>может превышать 200 млн. рублей, в целях субсидирования иной промышленной продукции в соответствии с абзацем седьмым пункта 1.2 настоящего Порядка не может превышать 12 млн. рублей (в случае субсидирования исключительно промышленной продукции в соответствии с абзацем седьмым пункта 1.2 настоящего Порядка, включенной в реестр российской промышленной продукции, размер Субсидии не может превышать 20 млн. рублей</w:t>
            </w:r>
            <w:r w:rsidR="00782F87" w:rsidRPr="00A03B32">
              <w:rPr>
                <w:rFonts w:ascii="TimesNewRomanPSMT" w:hAnsi="TimesNewRomanPSMT" w:cs="TimesNewRomanPSMT"/>
                <w:sz w:val="24"/>
                <w:szCs w:val="24"/>
              </w:rPr>
              <w:t>.</w:t>
            </w:r>
          </w:p>
          <w:p w14:paraId="23446445" w14:textId="77777777" w:rsidR="00016B3C" w:rsidRPr="00A03B32" w:rsidRDefault="00016B3C" w:rsidP="00497B26">
            <w:pPr>
              <w:pStyle w:val="a3"/>
              <w:spacing w:before="0" w:beforeAutospacing="0" w:after="0" w:afterAutospacing="0"/>
              <w:jc w:val="both"/>
              <w:rPr>
                <w:rFonts w:ascii="Roboto-Regular" w:hAnsi="Roboto-Regular"/>
                <w:b/>
                <w:sz w:val="26"/>
                <w:szCs w:val="26"/>
              </w:rPr>
            </w:pPr>
            <w:r w:rsidRPr="00A03B32">
              <w:rPr>
                <w:rFonts w:ascii="Roboto-Regular" w:hAnsi="Roboto-Regular"/>
                <w:b/>
                <w:sz w:val="26"/>
                <w:szCs w:val="26"/>
              </w:rPr>
              <w:t>Критерии отбора Заявителей:</w:t>
            </w:r>
          </w:p>
          <w:p w14:paraId="11C780A3" w14:textId="77777777" w:rsidR="00016B3C" w:rsidRPr="00A03B32" w:rsidRDefault="00016B3C" w:rsidP="00497B26">
            <w:pPr>
              <w:pStyle w:val="a3"/>
              <w:spacing w:before="0" w:beforeAutospacing="0" w:after="0" w:afterAutospacing="0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sz w:val="26"/>
                <w:szCs w:val="26"/>
              </w:rPr>
              <w:t>1)   наличие прогноза, представляемого Заявителем, о направлении средств на увеличение стоимости основных фондов (приобретение, модернизация основных фондов с увеличением их остаточной стоимости), расположенных на территории Краснодарского края, с даты зачисления средств Субсидии на счет получателя субсидии по 31 декабря года, следующего за годом получения Субсидии, в объеме не менее 80% от размера полученной Субсидии;</w:t>
            </w:r>
          </w:p>
          <w:p w14:paraId="2D9EB153" w14:textId="77777777" w:rsidR="00016B3C" w:rsidRPr="00A03B32" w:rsidRDefault="00016B3C" w:rsidP="00497B26">
            <w:pPr>
              <w:pStyle w:val="a3"/>
              <w:spacing w:before="0" w:beforeAutospacing="0" w:after="0" w:afterAutospacing="0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sz w:val="26"/>
                <w:szCs w:val="26"/>
              </w:rPr>
              <w:t>2)   наличие прогноза, представляемого Заявителем, о достижении в году получения Субсидии объема реализации (в стоимостном выражении без учета налога на добавленную стоимость) продукции, указанной в реестре получателей субсидий:</w:t>
            </w:r>
          </w:p>
          <w:p w14:paraId="3C059B43" w14:textId="77777777" w:rsidR="00016B3C" w:rsidRPr="00A03B32" w:rsidRDefault="00016B3C" w:rsidP="00497B26">
            <w:pPr>
              <w:pStyle w:val="a3"/>
              <w:spacing w:before="0" w:beforeAutospacing="0" w:after="0" w:afterAutospacing="0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sz w:val="26"/>
                <w:szCs w:val="26"/>
              </w:rPr>
              <w:t>- в целях субсидирования самоходных машин в размере, превышающем не менее чем в 7 раз размер полученной Субсидии;</w:t>
            </w:r>
          </w:p>
          <w:p w14:paraId="3E223893" w14:textId="6637543E" w:rsidR="00016B3C" w:rsidRPr="00A03B32" w:rsidRDefault="00016B3C" w:rsidP="00497B26">
            <w:pPr>
              <w:pStyle w:val="a3"/>
              <w:spacing w:before="0" w:beforeAutospacing="0" w:after="0" w:afterAutospacing="0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sz w:val="26"/>
                <w:szCs w:val="26"/>
              </w:rPr>
              <w:t xml:space="preserve">- в целях субсидирования промышленной продукции </w:t>
            </w:r>
            <w:r w:rsidR="00404719" w:rsidRPr="00A03B32">
              <w:rPr>
                <w:rFonts w:ascii="Roboto-Regular" w:hAnsi="Roboto-Regular"/>
                <w:sz w:val="26"/>
                <w:szCs w:val="26"/>
              </w:rPr>
              <w:t>в соответствии с пунктом 1.2 настоящего Порядка</w:t>
            </w:r>
            <w:r w:rsidRPr="00A03B32">
              <w:rPr>
                <w:rFonts w:ascii="Roboto-Regular" w:hAnsi="Roboto-Regular"/>
                <w:sz w:val="26"/>
                <w:szCs w:val="26"/>
              </w:rPr>
              <w:t xml:space="preserve">, за исключением самоходных машин, в размере, превышающем не менее чем в </w:t>
            </w:r>
            <w:r w:rsidR="00322FDE" w:rsidRPr="00A03B32">
              <w:rPr>
                <w:rFonts w:ascii="Roboto-Regular" w:hAnsi="Roboto-Regular"/>
                <w:sz w:val="26"/>
                <w:szCs w:val="26"/>
              </w:rPr>
              <w:t>15</w:t>
            </w:r>
            <w:r w:rsidRPr="00A03B32">
              <w:rPr>
                <w:rFonts w:ascii="Roboto-Regular" w:hAnsi="Roboto-Regular"/>
                <w:sz w:val="26"/>
                <w:szCs w:val="26"/>
              </w:rPr>
              <w:t xml:space="preserve"> раз размер полученной Субсидии.</w:t>
            </w:r>
          </w:p>
          <w:p w14:paraId="77977A1E" w14:textId="73A7B7A5" w:rsidR="00016B3C" w:rsidRPr="00A03B32" w:rsidRDefault="00C56105" w:rsidP="00497B26">
            <w:pPr>
              <w:pStyle w:val="a3"/>
              <w:spacing w:before="0" w:beforeAutospacing="0" w:after="0" w:afterAutospacing="0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sz w:val="26"/>
                <w:szCs w:val="26"/>
              </w:rPr>
              <w:t>Р</w:t>
            </w:r>
            <w:r w:rsidR="00016B3C" w:rsidRPr="00A03B32">
              <w:rPr>
                <w:rFonts w:ascii="Roboto-Regular" w:hAnsi="Roboto-Regular"/>
                <w:sz w:val="26"/>
                <w:szCs w:val="26"/>
              </w:rPr>
              <w:t>езультатом предоставления Субсидии является достижение объема реализации продукции (в стоимостном выражении без учета налога на добавленную стоимость) по перечню продукции, включенному в реестр получателей субсидий, не позднее 31 декабря года получения Субсидии (рублей):</w:t>
            </w:r>
          </w:p>
          <w:p w14:paraId="0934BA1A" w14:textId="77777777" w:rsidR="00016B3C" w:rsidRPr="00A03B32" w:rsidRDefault="00016B3C" w:rsidP="00497B26">
            <w:pPr>
              <w:pStyle w:val="a3"/>
              <w:spacing w:before="0" w:beforeAutospacing="0" w:after="0" w:afterAutospacing="0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sz w:val="26"/>
                <w:szCs w:val="26"/>
              </w:rPr>
              <w:t>- в размере, превышающем не менее чем в 7 раз размер полученной Субсидии, для самоходных машин; </w:t>
            </w:r>
          </w:p>
          <w:p w14:paraId="46D42BD2" w14:textId="043D2F14" w:rsidR="00016B3C" w:rsidRPr="00A03B32" w:rsidRDefault="00016B3C" w:rsidP="00497B26">
            <w:pPr>
              <w:pStyle w:val="a3"/>
              <w:spacing w:before="0" w:beforeAutospacing="0" w:after="0" w:afterAutospacing="0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sz w:val="26"/>
                <w:szCs w:val="26"/>
              </w:rPr>
              <w:t>- в размере, превышающем не менее чем в 15 раз размер полученной Субсидии, для промышленной продукции</w:t>
            </w:r>
            <w:r w:rsidR="00C56105" w:rsidRPr="00A03B32">
              <w:rPr>
                <w:rFonts w:ascii="Roboto-Regular" w:hAnsi="Roboto-Regular"/>
                <w:sz w:val="26"/>
                <w:szCs w:val="26"/>
              </w:rPr>
              <w:t xml:space="preserve"> в соответствии с пунктом 1.2 настоящего Порядка,</w:t>
            </w:r>
            <w:r w:rsidRPr="00A03B32">
              <w:rPr>
                <w:rFonts w:ascii="Roboto-Regular" w:hAnsi="Roboto-Regular"/>
                <w:sz w:val="26"/>
                <w:szCs w:val="26"/>
              </w:rPr>
              <w:t xml:space="preserve"> за исключением самоходных машин.</w:t>
            </w:r>
          </w:p>
          <w:p w14:paraId="54A1EFDA" w14:textId="3A43C8BD" w:rsidR="00016B3C" w:rsidRPr="00A03B32" w:rsidRDefault="00C56105" w:rsidP="00497B26">
            <w:pPr>
              <w:pStyle w:val="a3"/>
              <w:spacing w:before="0" w:beforeAutospacing="0" w:after="0" w:afterAutospacing="0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sz w:val="26"/>
                <w:szCs w:val="26"/>
              </w:rPr>
              <w:t>Р</w:t>
            </w:r>
            <w:r w:rsidR="00016B3C" w:rsidRPr="00A03B32">
              <w:rPr>
                <w:rFonts w:ascii="Roboto-Regular" w:hAnsi="Roboto-Regular"/>
                <w:sz w:val="26"/>
                <w:szCs w:val="26"/>
              </w:rPr>
              <w:t xml:space="preserve">езультат предоставления Субсидии должен соответствовать типам результатов предоставления субсидии, определенным в соответствии с установленным </w:t>
            </w:r>
            <w:r w:rsidR="00016B3C" w:rsidRPr="00A03B32">
              <w:rPr>
                <w:rFonts w:ascii="Roboto-Regular" w:hAnsi="Roboto-Regular"/>
                <w:sz w:val="26"/>
                <w:szCs w:val="26"/>
              </w:rPr>
              <w:lastRenderedPageBreak/>
              <w:t>Министерством финансов Российской Федерации порядком проведения мониторинга достижения результатов предоставления субсидии. </w:t>
            </w:r>
          </w:p>
          <w:p w14:paraId="095B59CE" w14:textId="0C984257" w:rsidR="00C56105" w:rsidRPr="00A03B32" w:rsidRDefault="00C56105" w:rsidP="00C56105">
            <w:pPr>
              <w:autoSpaceDE w:val="0"/>
              <w:autoSpaceDN w:val="0"/>
              <w:adjustRightInd w:val="0"/>
              <w:spacing w:after="0" w:line="240" w:lineRule="auto"/>
              <w:ind w:firstLine="678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TimesNewRomanPSMT" w:hAnsi="TimesNewRomanPSMT" w:cs="TimesNewRomanPSMT"/>
                <w:sz w:val="26"/>
                <w:szCs w:val="26"/>
              </w:rPr>
              <w:t>Конечное значение планируемого результата предоставления Субсидии и точная дата его завершения указываются в Соглашении.</w:t>
            </w:r>
          </w:p>
          <w:p w14:paraId="487ECEE8" w14:textId="77777777" w:rsidR="00016B3C" w:rsidRPr="00A03B32" w:rsidRDefault="00016B3C" w:rsidP="00497B26">
            <w:pPr>
              <w:spacing w:after="0" w:line="240" w:lineRule="auto"/>
              <w:jc w:val="both"/>
              <w:textAlignment w:val="baseline"/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</w:pPr>
          </w:p>
          <w:p w14:paraId="482260B0" w14:textId="3CF9715D" w:rsidR="003C7CBE" w:rsidRPr="00A03B32" w:rsidRDefault="003C7CBE" w:rsidP="00497B26">
            <w:pPr>
              <w:spacing w:after="0" w:line="240" w:lineRule="auto"/>
              <w:jc w:val="both"/>
              <w:textAlignment w:val="baseline"/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</w:pPr>
            <w:r w:rsidRPr="00A03B32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>Субсидии предоставляются Заявителям при соблюдении ими следующих условий:</w:t>
            </w:r>
          </w:p>
          <w:p w14:paraId="664B24C5" w14:textId="77777777" w:rsidR="00016B3C" w:rsidRPr="00A03B32" w:rsidRDefault="00016B3C" w:rsidP="00497B26">
            <w:pPr>
              <w:pStyle w:val="a3"/>
              <w:spacing w:before="0" w:beforeAutospacing="0" w:after="0" w:afterAutospacing="0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sz w:val="26"/>
                <w:szCs w:val="26"/>
              </w:rPr>
              <w:t>1. Заявитель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Федерации), по состоянию на даты подачи Заявки и заключения Соглашения.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      </w:r>
          </w:p>
          <w:p w14:paraId="6BCE7ABF" w14:textId="77777777" w:rsidR="00016B3C" w:rsidRPr="00A03B32" w:rsidRDefault="00016B3C" w:rsidP="00497B26">
            <w:pPr>
              <w:pStyle w:val="a3"/>
              <w:spacing w:before="0" w:beforeAutospacing="0" w:after="0" w:afterAutospacing="0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sz w:val="26"/>
                <w:szCs w:val="26"/>
              </w:rPr>
              <w:t>2. Заявитель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по состоянию на даты подачи Заявки и заключения Соглашения.</w:t>
            </w:r>
          </w:p>
          <w:p w14:paraId="6B47E1C7" w14:textId="384EE02D" w:rsidR="00016B3C" w:rsidRPr="00A03B32" w:rsidRDefault="00016B3C" w:rsidP="00497B26">
            <w:pPr>
              <w:pStyle w:val="a3"/>
              <w:spacing w:before="0" w:beforeAutospacing="0" w:after="0" w:afterAutospacing="0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sz w:val="26"/>
                <w:szCs w:val="26"/>
              </w:rPr>
              <w:t>3. Заявитель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</w:t>
            </w:r>
            <w:r w:rsidR="00870A16" w:rsidRPr="00A03B32">
              <w:rPr>
                <w:rFonts w:ascii="Roboto-Regular" w:hAnsi="Roboto-Regular"/>
                <w:sz w:val="26"/>
                <w:szCs w:val="26"/>
              </w:rPr>
              <w:t xml:space="preserve">. </w:t>
            </w:r>
            <w:r w:rsidRPr="00A03B32">
              <w:rPr>
                <w:rFonts w:ascii="Roboto-Regular" w:hAnsi="Roboto-Regular"/>
                <w:sz w:val="26"/>
                <w:szCs w:val="26"/>
              </w:rPr>
              <w:t>по состоянию на даты подачи Заявки и заключения Соглашения.</w:t>
            </w:r>
          </w:p>
          <w:p w14:paraId="3FAD7AD1" w14:textId="44FAF484" w:rsidR="00016B3C" w:rsidRPr="00A03B32" w:rsidRDefault="00016B3C" w:rsidP="00497B26">
            <w:pPr>
              <w:pStyle w:val="a3"/>
              <w:spacing w:before="0" w:beforeAutospacing="0" w:after="0" w:afterAutospacing="0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sz w:val="26"/>
                <w:szCs w:val="26"/>
              </w:rPr>
              <w:t>4. Заявитель не получал средств из бюджета Краснодарского края на основании иных нормативных правовых актов на цели, указанные в пункте 1.3 Порядка по состоянию на даты подачи Заявки и заключения Соглашения (в случае отсутствия технической возможности осуществления автоматической проверки в ГИИС "Электронный бюджет" на дату рассмотрения Заявки).</w:t>
            </w:r>
          </w:p>
          <w:p w14:paraId="7D4D7093" w14:textId="0D71A06B" w:rsidR="00016B3C" w:rsidRPr="00A03B32" w:rsidRDefault="00016B3C" w:rsidP="00497B26">
            <w:pPr>
              <w:pStyle w:val="a3"/>
              <w:spacing w:before="0" w:beforeAutospacing="0" w:after="0" w:afterAutospacing="0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sz w:val="26"/>
                <w:szCs w:val="26"/>
              </w:rPr>
              <w:t>5. Заявитель не является иностранным агентом в соответствии с Федеральным законом «О контроле за деятельностью лиц, находящихся под иностранным влиянием», по состоянию на даты подачи Заявки и заключения Соглашения.</w:t>
            </w:r>
          </w:p>
          <w:p w14:paraId="1EE4B0A4" w14:textId="77777777" w:rsidR="00016B3C" w:rsidRPr="00A03B32" w:rsidRDefault="00016B3C" w:rsidP="00497B26">
            <w:pPr>
              <w:pStyle w:val="a3"/>
              <w:spacing w:before="0" w:beforeAutospacing="0" w:after="0" w:afterAutospacing="0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sz w:val="26"/>
                <w:szCs w:val="26"/>
              </w:rPr>
              <w:t>6. У Заявителя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 по состоянию на даты подачи Заявки и заключения Соглашения.</w:t>
            </w:r>
          </w:p>
          <w:p w14:paraId="46593328" w14:textId="27FD56D8" w:rsidR="00016B3C" w:rsidRPr="00A03B32" w:rsidRDefault="00016B3C" w:rsidP="00497B26">
            <w:pPr>
              <w:pStyle w:val="a3"/>
              <w:spacing w:before="0" w:beforeAutospacing="0" w:after="0" w:afterAutospacing="0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sz w:val="26"/>
                <w:szCs w:val="26"/>
              </w:rPr>
              <w:lastRenderedPageBreak/>
              <w:t>7. У Заявителя отсутствует просроченная задолженность по возврату в бюджет Краснодарского края субсидий, бюджетных инвестиций, а также иная просроченная (неурегулированная) задолженность по денежным обязательствам перед Краснодарским краем по состоянию на даты подачи Заявки и заключения Соглашения (в случае отсутствия технической возможности осуществления автоматической проверки в ГИИС «Электронный бюджет» на дату рассмотрения Заявки).</w:t>
            </w:r>
          </w:p>
          <w:p w14:paraId="670C6C7B" w14:textId="77777777" w:rsidR="00016B3C" w:rsidRPr="00A03B32" w:rsidRDefault="00016B3C" w:rsidP="00497B26">
            <w:pPr>
              <w:pStyle w:val="a3"/>
              <w:spacing w:before="0" w:beforeAutospacing="0" w:after="0" w:afterAutospacing="0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sz w:val="26"/>
                <w:szCs w:val="26"/>
              </w:rPr>
              <w:t>8. Заявитель,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Заявителя не приостановлена в порядке, предусмотренном законодательством Российской Федерации, а Заявитель - индивидуальный предприниматель, не прекратил деятельность в качестве индивидуального предпринимателя, по состоянию на даты подачи Заявки и заключения Соглашения.</w:t>
            </w:r>
          </w:p>
          <w:p w14:paraId="62AA9A8D" w14:textId="77777777" w:rsidR="00016B3C" w:rsidRPr="00A03B32" w:rsidRDefault="00016B3C" w:rsidP="00497B26">
            <w:pPr>
              <w:pStyle w:val="a3"/>
              <w:spacing w:before="0" w:beforeAutospacing="0" w:after="0" w:afterAutospacing="0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sz w:val="26"/>
                <w:szCs w:val="26"/>
              </w:rPr>
              <w:t>9. Заявитель не подвергнут административному наказанию за нарушение норм миграционного законодательства Российской Федерации на дату подачи Заявки.</w:t>
            </w:r>
          </w:p>
          <w:p w14:paraId="45F7F454" w14:textId="77777777" w:rsidR="00016B3C" w:rsidRPr="00A03B32" w:rsidRDefault="00016B3C" w:rsidP="00497B26">
            <w:pPr>
              <w:pStyle w:val="a3"/>
              <w:spacing w:before="0" w:beforeAutospacing="0" w:after="0" w:afterAutospacing="0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sz w:val="26"/>
                <w:szCs w:val="26"/>
              </w:rPr>
              <w:t>10. Заявитель зарегистрирован в установленном законодательством порядке на территории Краснодарского края и осуществляет производственную деятельность в отрасли машиностроения на территории Краснодарского края или имеет филиал, который зарегистрирован в установленном законодательством порядке на территории Краснодарского края, и осуществляет производственную деятельность в отрасли машиностроения на территории Краснодарского края на дату подачи Заявки.</w:t>
            </w:r>
          </w:p>
          <w:p w14:paraId="546523F0" w14:textId="77777777" w:rsidR="00016B3C" w:rsidRPr="00A03B32" w:rsidRDefault="00016B3C" w:rsidP="00497B26">
            <w:pPr>
              <w:pStyle w:val="a3"/>
              <w:spacing w:before="0" w:beforeAutospacing="0" w:after="0" w:afterAutospacing="0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sz w:val="26"/>
                <w:szCs w:val="26"/>
              </w:rPr>
              <w:t>11. Вероятность банкротства Заявителя на дату подачи Заявки не выше средней, при которой значения показателей К1 и К2 должны быть более или равны единице (для Заявителей, начавших осуществление деятельности до 1 января года, в котором подана Заявка):</w:t>
            </w:r>
          </w:p>
          <w:p w14:paraId="47209DD5" w14:textId="77777777" w:rsidR="00016B3C" w:rsidRPr="00A03B32" w:rsidRDefault="00016B3C" w:rsidP="00497B26">
            <w:pPr>
              <w:pStyle w:val="a3"/>
              <w:spacing w:before="0" w:beforeAutospacing="0" w:after="0" w:afterAutospacing="0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sz w:val="26"/>
                <w:szCs w:val="26"/>
              </w:rPr>
              <w:t>К1 – показатель, рассчитанный как отношение оборотных активов к краткосрочным обязательствам;</w:t>
            </w:r>
          </w:p>
          <w:p w14:paraId="4953C095" w14:textId="77777777" w:rsidR="00016B3C" w:rsidRPr="00A03B32" w:rsidRDefault="00016B3C" w:rsidP="00497B26">
            <w:pPr>
              <w:pStyle w:val="a3"/>
              <w:spacing w:before="0" w:beforeAutospacing="0" w:after="0" w:afterAutospacing="0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sz w:val="26"/>
                <w:szCs w:val="26"/>
              </w:rPr>
              <w:t>К2 – показатель, рассчитанный как отношение стоимости имущества (активы баланса) к размеру денежных обязательств и обязанностей (краткосрочные и долгосрочные обязательства).</w:t>
            </w:r>
          </w:p>
          <w:p w14:paraId="2D0FE38E" w14:textId="77777777" w:rsidR="00016B3C" w:rsidRPr="00A03B32" w:rsidRDefault="00016B3C" w:rsidP="00497B26">
            <w:pPr>
              <w:pStyle w:val="a3"/>
              <w:spacing w:before="0" w:beforeAutospacing="0" w:after="0" w:afterAutospacing="0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sz w:val="26"/>
                <w:szCs w:val="26"/>
              </w:rPr>
              <w:t>Данные для проведения расчетов используются за год, предшествующий году подачи Заявки.</w:t>
            </w:r>
          </w:p>
          <w:p w14:paraId="559986BE" w14:textId="77777777" w:rsidR="00016B3C" w:rsidRPr="00A03B32" w:rsidRDefault="00016B3C" w:rsidP="00497B26">
            <w:pPr>
              <w:pStyle w:val="a3"/>
              <w:spacing w:before="0" w:beforeAutospacing="0" w:after="0" w:afterAutospacing="0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sz w:val="26"/>
                <w:szCs w:val="26"/>
              </w:rPr>
              <w:t>При отсутствии у индивидуального предпринимателя бухгалтерской финансовой отчетности предоставляется справка с указанием сведений о его экономической деятельности за год, предшествующий году подачи Заявки, отражающая суммы: актива баланса, оборотных активов, долгосрочных и краткосрочных обязательств, подписанная Заявителем и главным бухгалтером (при наличии) с оттиском печати (при наличии).</w:t>
            </w:r>
          </w:p>
          <w:p w14:paraId="7DD2FDC9" w14:textId="77777777" w:rsidR="00016B3C" w:rsidRPr="00A03B32" w:rsidRDefault="00016B3C" w:rsidP="00497B26">
            <w:pPr>
              <w:pStyle w:val="a3"/>
              <w:spacing w:before="0" w:beforeAutospacing="0" w:after="0" w:afterAutospacing="0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sz w:val="26"/>
                <w:szCs w:val="26"/>
              </w:rPr>
              <w:t>12. Заявитель обеспечивает соблюдение следующих требований к продукции, указанной в реестре получателей субсидии: </w:t>
            </w:r>
          </w:p>
          <w:p w14:paraId="225F1543" w14:textId="246C77AA" w:rsidR="00016B3C" w:rsidRPr="00A03B32" w:rsidRDefault="00016B3C" w:rsidP="00870A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sz w:val="26"/>
                <w:szCs w:val="26"/>
              </w:rPr>
              <w:t>1) соответствие обязательным требованиям технических регламентов Евразийского экономического союза (технических регламентов Таможенного союза) в соответствии с законодательством о техническом регулировании</w:t>
            </w:r>
            <w:r w:rsidR="00870A16" w:rsidRPr="00A03B32">
              <w:rPr>
                <w:rFonts w:ascii="Roboto-Regular" w:hAnsi="Roboto-Regular"/>
                <w:sz w:val="26"/>
                <w:szCs w:val="26"/>
              </w:rPr>
              <w:t xml:space="preserve"> </w:t>
            </w:r>
            <w:r w:rsidR="00870A16" w:rsidRPr="00A03B32">
              <w:rPr>
                <w:rFonts w:ascii="TimesNewRomanPSMT" w:hAnsi="TimesNewRomanPSMT" w:cs="TimesNewRomanPSMT"/>
                <w:sz w:val="24"/>
                <w:szCs w:val="24"/>
              </w:rPr>
              <w:t xml:space="preserve">(для промышленной продукции в соответствии с абзацем седьмым пункта 1.2 </w:t>
            </w:r>
            <w:r w:rsidR="00870A16" w:rsidRPr="00A03B32">
              <w:rPr>
                <w:rFonts w:ascii="TimesNewRomanPSMT" w:hAnsi="TimesNewRomanPSMT" w:cs="TimesNewRomanPSMT"/>
                <w:sz w:val="24"/>
                <w:szCs w:val="24"/>
              </w:rPr>
              <w:lastRenderedPageBreak/>
              <w:t>настоящего Порядка, за исключением промышленной продукции, относящейся к компонентной базе для сельскохозяйственной техники). Наличие сертификата формы СТ-1 или декларации о происхождении товара (для промышленной продукции, относящейся к компонентной базе для сельскохозяйственной техники)</w:t>
            </w:r>
            <w:r w:rsidRPr="00A03B32">
              <w:rPr>
                <w:rFonts w:ascii="Roboto-Regular" w:hAnsi="Roboto-Regular"/>
                <w:sz w:val="26"/>
                <w:szCs w:val="26"/>
              </w:rPr>
              <w:t>; </w:t>
            </w:r>
          </w:p>
          <w:p w14:paraId="34BF6DF4" w14:textId="77777777" w:rsidR="00016B3C" w:rsidRPr="00A03B32" w:rsidRDefault="00016B3C" w:rsidP="00497B26">
            <w:pPr>
              <w:pStyle w:val="a3"/>
              <w:spacing w:before="0" w:beforeAutospacing="0" w:after="0" w:afterAutospacing="0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sz w:val="26"/>
                <w:szCs w:val="26"/>
              </w:rPr>
              <w:t>2) произведена на территории Краснодарского края;</w:t>
            </w:r>
          </w:p>
          <w:p w14:paraId="2EE9EF7A" w14:textId="77777777" w:rsidR="00016B3C" w:rsidRPr="00A03B32" w:rsidRDefault="00016B3C" w:rsidP="00497B26">
            <w:pPr>
              <w:pStyle w:val="a3"/>
              <w:spacing w:before="0" w:beforeAutospacing="0" w:after="0" w:afterAutospacing="0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sz w:val="26"/>
                <w:szCs w:val="26"/>
              </w:rPr>
              <w:t>3) соответствует кодам Товарной номенклатуры внешнеэкономической деятельности (ТН ВЭД), указанным в абзаце седьмом пункта 1.2 Порядка предоставления Субсидий; </w:t>
            </w:r>
          </w:p>
          <w:p w14:paraId="5F94D9E2" w14:textId="77777777" w:rsidR="00016B3C" w:rsidRPr="00A03B32" w:rsidRDefault="00016B3C" w:rsidP="00497B26">
            <w:pPr>
              <w:pStyle w:val="a3"/>
              <w:spacing w:before="0" w:beforeAutospacing="0" w:after="0" w:afterAutospacing="0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sz w:val="26"/>
                <w:szCs w:val="26"/>
              </w:rPr>
              <w:t>4) произведена не ранее 1 января года, предшествующего году, в котором подана Заявка;</w:t>
            </w:r>
          </w:p>
          <w:p w14:paraId="6C77A6A3" w14:textId="77777777" w:rsidR="00016B3C" w:rsidRPr="00A03B32" w:rsidRDefault="00016B3C" w:rsidP="00497B26">
            <w:pPr>
              <w:pStyle w:val="a3"/>
              <w:spacing w:before="0" w:beforeAutospacing="0" w:after="0" w:afterAutospacing="0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sz w:val="26"/>
                <w:szCs w:val="26"/>
              </w:rPr>
              <w:t>5) реализована не ранее 1 октября года, предшествующего году, в котором подана Заявка, в валюте Российской Федерации;</w:t>
            </w:r>
          </w:p>
          <w:p w14:paraId="4540BEDD" w14:textId="70377618" w:rsidR="00016B3C" w:rsidRPr="00A03B32" w:rsidRDefault="00016B3C" w:rsidP="00497B26">
            <w:pPr>
              <w:pStyle w:val="a3"/>
              <w:spacing w:before="0" w:beforeAutospacing="0" w:after="0" w:afterAutospacing="0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sz w:val="26"/>
                <w:szCs w:val="26"/>
              </w:rPr>
              <w:t>6) отсутствует перечне продукции, разрабатываемой и (или) планируемой к разработке инженерно-техническим центром в действующих Соглашениях.</w:t>
            </w:r>
          </w:p>
          <w:p w14:paraId="1ABA5F8C" w14:textId="4ABAE6A4" w:rsidR="00870A16" w:rsidRPr="00A03B32" w:rsidRDefault="00870A16" w:rsidP="00870A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sz w:val="26"/>
                <w:szCs w:val="26"/>
              </w:rPr>
              <w:t xml:space="preserve">7) </w:t>
            </w:r>
            <w:r w:rsidRPr="00A03B32">
              <w:rPr>
                <w:rFonts w:ascii="TimesNewRomanPSMT" w:hAnsi="TimesNewRomanPSMT" w:cs="TimesNewRomanPSMT"/>
                <w:sz w:val="26"/>
                <w:szCs w:val="26"/>
              </w:rPr>
              <w:t>включена в реестр российской промышленной продукции (при подаче Заявителем Заявки с указанием размера запрашиваемой Субсидии более 12 млн. рублей в целях субсидирования иной промышленной продукции в соответствии с абзацем седьмым пункта 1.2 настоящего Порядка);</w:t>
            </w:r>
          </w:p>
          <w:p w14:paraId="48AEF921" w14:textId="460A4FE8" w:rsidR="00841829" w:rsidRPr="00A03B32" w:rsidRDefault="00016B3C" w:rsidP="00497B26">
            <w:pPr>
              <w:pStyle w:val="a3"/>
              <w:spacing w:before="0" w:beforeAutospacing="0" w:after="0" w:afterAutospacing="0"/>
              <w:jc w:val="both"/>
              <w:rPr>
                <w:rFonts w:ascii="Roboto-Regular" w:hAnsi="Roboto-Regular"/>
                <w:sz w:val="26"/>
                <w:szCs w:val="26"/>
              </w:rPr>
            </w:pPr>
            <w:r w:rsidRPr="00A03B32">
              <w:rPr>
                <w:rFonts w:ascii="Roboto-Regular" w:hAnsi="Roboto-Regular"/>
                <w:sz w:val="26"/>
                <w:szCs w:val="26"/>
              </w:rPr>
              <w:t>13. Показателем, необходимым к выполнению Заявителем, является направление не менее 80 процентов от размера полученной Субсидии на вложения в основные фонды, расположенные на территории Краснодарского края, с даты зачисления средств Субсидии на счет получателя субсидии по 31 декабря года, следующего за годом получения Субсидии.</w:t>
            </w:r>
          </w:p>
        </w:tc>
      </w:tr>
    </w:tbl>
    <w:p w14:paraId="6A2E364B" w14:textId="77777777" w:rsidR="00227161" w:rsidRPr="00A03B32" w:rsidRDefault="00227161" w:rsidP="00497B26">
      <w:pPr>
        <w:spacing w:after="0" w:line="240" w:lineRule="auto"/>
        <w:rPr>
          <w:rFonts w:ascii="Roboto-Regular" w:eastAsia="Times New Roman" w:hAnsi="Roboto-Regular" w:cs="Times New Roman"/>
          <w:sz w:val="26"/>
          <w:szCs w:val="26"/>
          <w:lang w:eastAsia="ru-RU"/>
        </w:rPr>
      </w:pPr>
    </w:p>
    <w:sectPr w:rsidR="00227161" w:rsidRPr="00A0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00C"/>
    <w:rsid w:val="00016B3C"/>
    <w:rsid w:val="0006162C"/>
    <w:rsid w:val="00065CD7"/>
    <w:rsid w:val="00096681"/>
    <w:rsid w:val="000D78D9"/>
    <w:rsid w:val="000F4373"/>
    <w:rsid w:val="00182A0F"/>
    <w:rsid w:val="001B058E"/>
    <w:rsid w:val="001B2607"/>
    <w:rsid w:val="001E5073"/>
    <w:rsid w:val="001F106C"/>
    <w:rsid w:val="00206A55"/>
    <w:rsid w:val="00227161"/>
    <w:rsid w:val="00247EF3"/>
    <w:rsid w:val="002518E9"/>
    <w:rsid w:val="00274937"/>
    <w:rsid w:val="00280F57"/>
    <w:rsid w:val="00301CE2"/>
    <w:rsid w:val="0030664E"/>
    <w:rsid w:val="00322FDE"/>
    <w:rsid w:val="003A16B5"/>
    <w:rsid w:val="003B6E97"/>
    <w:rsid w:val="003C7CBE"/>
    <w:rsid w:val="00404719"/>
    <w:rsid w:val="00435C08"/>
    <w:rsid w:val="00450DFD"/>
    <w:rsid w:val="00453C20"/>
    <w:rsid w:val="00493527"/>
    <w:rsid w:val="00497B26"/>
    <w:rsid w:val="004E388B"/>
    <w:rsid w:val="00506229"/>
    <w:rsid w:val="005321B9"/>
    <w:rsid w:val="00624A2B"/>
    <w:rsid w:val="006E3316"/>
    <w:rsid w:val="006E3D1E"/>
    <w:rsid w:val="007214CE"/>
    <w:rsid w:val="00782F87"/>
    <w:rsid w:val="007921B0"/>
    <w:rsid w:val="007B4FA7"/>
    <w:rsid w:val="007F4B5E"/>
    <w:rsid w:val="00815F93"/>
    <w:rsid w:val="00841829"/>
    <w:rsid w:val="00845B35"/>
    <w:rsid w:val="00870A16"/>
    <w:rsid w:val="00871855"/>
    <w:rsid w:val="00877FE0"/>
    <w:rsid w:val="008827DB"/>
    <w:rsid w:val="00886F83"/>
    <w:rsid w:val="008A3C12"/>
    <w:rsid w:val="008E775F"/>
    <w:rsid w:val="009610A5"/>
    <w:rsid w:val="009739AD"/>
    <w:rsid w:val="00A03B32"/>
    <w:rsid w:val="00A87833"/>
    <w:rsid w:val="00AE1EB9"/>
    <w:rsid w:val="00B23A7F"/>
    <w:rsid w:val="00B349CB"/>
    <w:rsid w:val="00B5770B"/>
    <w:rsid w:val="00B81AAD"/>
    <w:rsid w:val="00BD6C91"/>
    <w:rsid w:val="00C14923"/>
    <w:rsid w:val="00C50B6F"/>
    <w:rsid w:val="00C56105"/>
    <w:rsid w:val="00CB7A6C"/>
    <w:rsid w:val="00D20CA1"/>
    <w:rsid w:val="00D22B83"/>
    <w:rsid w:val="00D37C37"/>
    <w:rsid w:val="00D74B1B"/>
    <w:rsid w:val="00D94937"/>
    <w:rsid w:val="00D94A04"/>
    <w:rsid w:val="00E22FD6"/>
    <w:rsid w:val="00E5500C"/>
    <w:rsid w:val="00FA2B22"/>
    <w:rsid w:val="00FF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A9DDA"/>
  <w15:chartTrackingRefBased/>
  <w15:docId w15:val="{C5AB055E-DAF6-445C-8F26-EFC531A67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7C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C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C7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C7CBE"/>
    <w:rPr>
      <w:color w:val="0000FF"/>
      <w:u w:val="single"/>
    </w:rPr>
  </w:style>
  <w:style w:type="paragraph" w:customStyle="1" w:styleId="ConsPlusNormal">
    <w:name w:val="ConsPlusNormal"/>
    <w:rsid w:val="00624A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D22B83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2518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0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5365">
          <w:marLeft w:val="0"/>
          <w:marRight w:val="0"/>
          <w:marTop w:val="6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5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pp.krasnodar.ru/gosudarstvennaya-podderzhka-promyshlennosti/subsidirovanie/regionalnye-mery-podderzhki/poryadok-podachi-dokumentov-na-predostavlenie-subsidiy-v-sisteme-elektronnyy-byudzhet/3892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1879</Words>
  <Characters>10712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Трофимова</dc:creator>
  <cp:keywords/>
  <dc:description/>
  <cp:lastModifiedBy>Фонд развития промышленности Краснодарскогок рая</cp:lastModifiedBy>
  <cp:revision>2</cp:revision>
  <dcterms:created xsi:type="dcterms:W3CDTF">2025-11-27T10:16:00Z</dcterms:created>
  <dcterms:modified xsi:type="dcterms:W3CDTF">2025-11-27T10:16:00Z</dcterms:modified>
</cp:coreProperties>
</file>